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9" w:rsidRDefault="008312E9" w:rsidP="00FB5C66">
      <w:pPr>
        <w:shd w:val="clear" w:color="auto" w:fill="FFFFFF"/>
        <w:rPr>
          <w:rFonts w:eastAsia="Calibri"/>
          <w:color w:val="000000"/>
        </w:rPr>
      </w:pPr>
      <w:r w:rsidRPr="008312E9">
        <w:rPr>
          <w:rFonts w:eastAsia="Calibri"/>
          <w:color w:val="000000"/>
        </w:rPr>
        <w:t>Szanowni Państwo,</w:t>
      </w:r>
    </w:p>
    <w:p w:rsidR="00B045AF" w:rsidRDefault="00B045AF" w:rsidP="00FB5C66">
      <w:pPr>
        <w:shd w:val="clear" w:color="auto" w:fill="FFFFFF"/>
        <w:rPr>
          <w:rFonts w:eastAsia="Calibri"/>
          <w:color w:val="000000"/>
        </w:rPr>
      </w:pPr>
    </w:p>
    <w:p w:rsidR="00B045AF" w:rsidRDefault="00B045AF" w:rsidP="00B045AF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Zgodnie z ustaleniami poczynionymi na Kolegium Dziekańskim w dniu 17.01.2018 r., na wniosek kierowników jednostek wydziałowych, przesunięta została godzina wyborów, zamiast o planowanej wcześniej godzinie 11,30, </w:t>
      </w:r>
    </w:p>
    <w:p w:rsidR="00B045AF" w:rsidRDefault="00B045AF" w:rsidP="00B045AF">
      <w:pPr>
        <w:shd w:val="clear" w:color="auto" w:fill="FFFFFF"/>
        <w:jc w:val="center"/>
        <w:rPr>
          <w:rFonts w:eastAsia="Calibri"/>
          <w:color w:val="000000"/>
        </w:rPr>
      </w:pPr>
      <w:r w:rsidRPr="00B045AF">
        <w:rPr>
          <w:rFonts w:eastAsia="Calibri"/>
          <w:b/>
          <w:color w:val="000000"/>
          <w:u w:val="single"/>
        </w:rPr>
        <w:t>zebranie wyborcze odbędzie się o godz. 11,45</w:t>
      </w:r>
      <w:r>
        <w:rPr>
          <w:rFonts w:eastAsia="Calibri"/>
          <w:color w:val="000000"/>
        </w:rPr>
        <w:t>,</w:t>
      </w:r>
    </w:p>
    <w:p w:rsidR="00B045AF" w:rsidRDefault="00B045AF" w:rsidP="00B045AF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sali 121 w budynku przy al. Piastów 50. </w:t>
      </w:r>
    </w:p>
    <w:p w:rsidR="00B045AF" w:rsidRDefault="00B045AF" w:rsidP="00FB5C66">
      <w:pPr>
        <w:shd w:val="clear" w:color="auto" w:fill="FFFFFF"/>
        <w:rPr>
          <w:rFonts w:eastAsia="Calibri"/>
          <w:color w:val="000000"/>
        </w:rPr>
      </w:pPr>
    </w:p>
    <w:p w:rsidR="00B045AF" w:rsidRPr="008312E9" w:rsidRDefault="00B045AF" w:rsidP="00FB5C66">
      <w:pPr>
        <w:shd w:val="clear" w:color="auto" w:fill="FFFFFF"/>
        <w:rPr>
          <w:rFonts w:eastAsia="Calibri"/>
          <w:color w:val="000000"/>
        </w:rPr>
      </w:pPr>
    </w:p>
    <w:p w:rsidR="009A021B" w:rsidRPr="008312E9" w:rsidRDefault="008312E9" w:rsidP="00B045AF">
      <w:pPr>
        <w:shd w:val="clear" w:color="auto" w:fill="FFFFFF"/>
        <w:jc w:val="both"/>
        <w:rPr>
          <w:b/>
          <w:bCs/>
          <w:lang w:eastAsia="en-US"/>
        </w:rPr>
      </w:pPr>
      <w:r w:rsidRPr="008312E9">
        <w:rPr>
          <w:rFonts w:eastAsia="Calibri"/>
          <w:color w:val="000000"/>
        </w:rPr>
        <w:t>Wydziałowa Komisja Wyborcza przypomina porządek zebrania wyborczego przewidziany w Ordynacji wyborczej.</w:t>
      </w:r>
      <w:r w:rsidR="00B045AF">
        <w:rPr>
          <w:rFonts w:eastAsia="Calibri"/>
          <w:color w:val="000000"/>
        </w:rPr>
        <w:t xml:space="preserve"> </w:t>
      </w:r>
      <w:r w:rsidRPr="008312E9">
        <w:rPr>
          <w:lang w:eastAsia="en-US"/>
        </w:rPr>
        <w:t xml:space="preserve">Zgodnie z </w:t>
      </w:r>
      <w:r w:rsidR="009A021B" w:rsidRPr="008312E9">
        <w:rPr>
          <w:lang w:eastAsia="en-US"/>
        </w:rPr>
        <w:t>§2</w:t>
      </w:r>
      <w:r w:rsidRPr="008312E9">
        <w:rPr>
          <w:lang w:eastAsia="en-US"/>
        </w:rPr>
        <w:t>5</w:t>
      </w:r>
      <w:r w:rsidR="009A021B" w:rsidRPr="008312E9">
        <w:rPr>
          <w:lang w:eastAsia="en-US"/>
        </w:rPr>
        <w:t xml:space="preserve"> ust. 3 oraz §11 Ordynacji Wyborczej stanowiącej Załącznik nr 1 do Statutu Zachodniopomorskiego Uniwersytetu Technologicznego w Szczecinie, </w:t>
      </w:r>
      <w:r w:rsidRPr="008312E9">
        <w:rPr>
          <w:lang w:eastAsia="en-US"/>
        </w:rPr>
        <w:t>porząd</w:t>
      </w:r>
      <w:r w:rsidRPr="008312E9">
        <w:t>ek zebrania wyborczego do organu kolegialnego (wydziałowe kolegium elektorów) jest następujący</w:t>
      </w:r>
      <w:r w:rsidR="009A021B" w:rsidRPr="008312E9">
        <w:rPr>
          <w:lang w:eastAsia="en-US"/>
        </w:rPr>
        <w:t xml:space="preserve">: </w:t>
      </w:r>
    </w:p>
    <w:p w:rsidR="008312E9" w:rsidRDefault="008312E9" w:rsidP="00FB5C66">
      <w:pPr>
        <w:numPr>
          <w:ilvl w:val="1"/>
          <w:numId w:val="10"/>
        </w:numPr>
        <w:tabs>
          <w:tab w:val="clear" w:pos="907"/>
        </w:tabs>
        <w:ind w:left="453" w:hanging="340"/>
        <w:jc w:val="both"/>
      </w:pPr>
      <w:r w:rsidRPr="008312E9">
        <w:t>w zebraniu wyborczym poświęconym wyborowi członków organu kolegialnego wydziałowe</w:t>
      </w:r>
      <w:r>
        <w:t>go</w:t>
      </w:r>
      <w:r w:rsidRPr="008312E9">
        <w:t xml:space="preserve"> kolegium elektorów uczestniczą wyborcy </w:t>
      </w:r>
      <w:r>
        <w:t xml:space="preserve">z danej </w:t>
      </w:r>
      <w:r w:rsidRPr="008312E9">
        <w:t>grup</w:t>
      </w:r>
      <w:r>
        <w:t>y</w:t>
      </w:r>
      <w:r w:rsidRPr="008312E9">
        <w:t xml:space="preserve"> wyborcz</w:t>
      </w:r>
      <w:r>
        <w:t>ej</w:t>
      </w:r>
      <w:r w:rsidRPr="008312E9">
        <w:t xml:space="preserve"> oraz członko</w:t>
      </w:r>
      <w:r>
        <w:t>wie właściwej komisji wyborczej,</w:t>
      </w:r>
    </w:p>
    <w:p w:rsidR="008312E9" w:rsidRPr="008312E9" w:rsidRDefault="008312E9" w:rsidP="00FB5C66">
      <w:pPr>
        <w:numPr>
          <w:ilvl w:val="1"/>
          <w:numId w:val="10"/>
        </w:numPr>
        <w:tabs>
          <w:tab w:val="clear" w:pos="907"/>
        </w:tabs>
        <w:ind w:left="453" w:hanging="340"/>
        <w:jc w:val="both"/>
      </w:pPr>
      <w:r w:rsidRPr="008312E9">
        <w:t xml:space="preserve">na sali, w widocznym miejscu znajduje się otwarta, pusta urna, która okazana </w:t>
      </w:r>
      <w:r>
        <w:t>jest wszystkim obecnym wyborcom,</w:t>
      </w:r>
    </w:p>
    <w:p w:rsidR="008312E9" w:rsidRPr="00F53900" w:rsidRDefault="008312E9" w:rsidP="00FB5C66">
      <w:pPr>
        <w:numPr>
          <w:ilvl w:val="1"/>
          <w:numId w:val="10"/>
        </w:numPr>
        <w:tabs>
          <w:tab w:val="clear" w:pos="907"/>
        </w:tabs>
        <w:ind w:left="453" w:hanging="340"/>
        <w:jc w:val="both"/>
        <w:rPr>
          <w:b/>
        </w:rPr>
      </w:pPr>
      <w:r w:rsidRPr="00F53900">
        <w:rPr>
          <w:b/>
        </w:rPr>
        <w:t>nazwiska wyborców umieszczone są na liście w porządku alfabetycznym,</w:t>
      </w:r>
    </w:p>
    <w:p w:rsidR="008312E9" w:rsidRPr="008312E9" w:rsidRDefault="008312E9" w:rsidP="00FB5C66">
      <w:pPr>
        <w:numPr>
          <w:ilvl w:val="1"/>
          <w:numId w:val="10"/>
        </w:numPr>
        <w:tabs>
          <w:tab w:val="clear" w:pos="907"/>
        </w:tabs>
        <w:ind w:left="453" w:hanging="340"/>
        <w:jc w:val="both"/>
      </w:pPr>
      <w:r w:rsidRPr="008312E9">
        <w:t>wyborcy podchodzą do stołu komisji wyborczej</w:t>
      </w:r>
      <w:r w:rsidR="00F53900">
        <w:t xml:space="preserve"> w wyczytanej kolejności alfabetycznej</w:t>
      </w:r>
      <w:r w:rsidRPr="008312E9">
        <w:t>, po okazaniu dokumentu tożsamości odbierają kartę do głosowania, a fakt ten potwierdzają własnoręcz</w:t>
      </w:r>
      <w:r w:rsidR="00F53900">
        <w:t>nym podpisem na liście wyborców,</w:t>
      </w:r>
    </w:p>
    <w:p w:rsidR="008312E9" w:rsidRPr="008312E9" w:rsidRDefault="008312E9" w:rsidP="00FB5C66">
      <w:pPr>
        <w:numPr>
          <w:ilvl w:val="1"/>
          <w:numId w:val="10"/>
        </w:numPr>
        <w:tabs>
          <w:tab w:val="clear" w:pos="907"/>
        </w:tabs>
        <w:ind w:left="453" w:hanging="340"/>
        <w:jc w:val="both"/>
      </w:pPr>
      <w:r w:rsidRPr="008312E9">
        <w:t>wyborca dokonuje wyboru osobiście, a kartę do głosowania umieszcza w urnie;</w:t>
      </w:r>
    </w:p>
    <w:p w:rsidR="008312E9" w:rsidRDefault="008312E9" w:rsidP="00FB5C66">
      <w:pPr>
        <w:numPr>
          <w:ilvl w:val="1"/>
          <w:numId w:val="10"/>
        </w:numPr>
        <w:tabs>
          <w:tab w:val="clear" w:pos="907"/>
        </w:tabs>
        <w:ind w:left="454" w:hanging="356"/>
        <w:jc w:val="both"/>
      </w:pPr>
      <w:r w:rsidRPr="00F53900">
        <w:rPr>
          <w:b/>
        </w:rPr>
        <w:t>po wywołaniu wszystkich wyborców umieszczonych na liście, przewodniczący zebrania zarządza zakończenie głosowania</w:t>
      </w:r>
      <w:r w:rsidR="00F53900">
        <w:t>,</w:t>
      </w:r>
    </w:p>
    <w:p w:rsidR="008312E9" w:rsidRPr="008312E9" w:rsidRDefault="008312E9" w:rsidP="00FB5C66">
      <w:pPr>
        <w:numPr>
          <w:ilvl w:val="1"/>
          <w:numId w:val="10"/>
        </w:numPr>
        <w:tabs>
          <w:tab w:val="clear" w:pos="907"/>
        </w:tabs>
        <w:ind w:left="454" w:hanging="342"/>
        <w:jc w:val="both"/>
      </w:pPr>
      <w:r w:rsidRPr="008312E9">
        <w:rPr>
          <w:b/>
        </w:rPr>
        <w:t>od tej chwili głos mogą oddać jedynie wyborcy, którzy przybyli na zebranie wyborcze przed zarządzeniem zakończenia głosowania, a nie oddali głosu z powodu nieobecności w chwili odczytania ich nazwiska w kolejności umieszczenia na liście</w:t>
      </w:r>
      <w:r w:rsidR="00F53900">
        <w:rPr>
          <w:b/>
        </w:rPr>
        <w:t xml:space="preserve"> wyborców.</w:t>
      </w:r>
    </w:p>
    <w:p w:rsidR="009A021B" w:rsidRDefault="009A021B" w:rsidP="00FB5C66">
      <w:pPr>
        <w:pStyle w:val="Tytu"/>
        <w:spacing w:after="0"/>
        <w:ind w:left="329" w:hanging="329"/>
        <w:jc w:val="both"/>
        <w:rPr>
          <w:b w:val="0"/>
          <w:bCs w:val="0"/>
          <w:sz w:val="24"/>
          <w:szCs w:val="24"/>
        </w:rPr>
      </w:pPr>
    </w:p>
    <w:p w:rsidR="008312E9" w:rsidRPr="008312E9" w:rsidRDefault="008312E9" w:rsidP="00FB5C66">
      <w:pPr>
        <w:pStyle w:val="Tytu"/>
        <w:spacing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związku z powyższym WKW prosi Wyborców o punktualne przybycie </w:t>
      </w:r>
      <w:r w:rsidR="00B045AF">
        <w:rPr>
          <w:b w:val="0"/>
          <w:bCs w:val="0"/>
          <w:sz w:val="24"/>
          <w:szCs w:val="24"/>
        </w:rPr>
        <w:t xml:space="preserve">w dniu 31 stycznia 2018 r. </w:t>
      </w:r>
      <w:r w:rsidR="00D444EA">
        <w:rPr>
          <w:b w:val="0"/>
          <w:bCs w:val="0"/>
          <w:sz w:val="24"/>
          <w:szCs w:val="24"/>
        </w:rPr>
        <w:t>o godz. 11,</w:t>
      </w:r>
      <w:r w:rsidR="006032DD">
        <w:rPr>
          <w:b w:val="0"/>
          <w:bCs w:val="0"/>
          <w:sz w:val="24"/>
          <w:szCs w:val="24"/>
        </w:rPr>
        <w:t>45</w:t>
      </w:r>
      <w:r w:rsidR="00D444EA">
        <w:rPr>
          <w:b w:val="0"/>
          <w:bCs w:val="0"/>
          <w:sz w:val="24"/>
          <w:szCs w:val="24"/>
        </w:rPr>
        <w:t xml:space="preserve"> </w:t>
      </w:r>
      <w:r w:rsidR="00F53900">
        <w:rPr>
          <w:b w:val="0"/>
          <w:bCs w:val="0"/>
          <w:sz w:val="24"/>
          <w:szCs w:val="24"/>
        </w:rPr>
        <w:t>na zebranie wyborcze</w:t>
      </w:r>
      <w:r w:rsidR="00D444EA">
        <w:rPr>
          <w:b w:val="0"/>
          <w:bCs w:val="0"/>
          <w:sz w:val="24"/>
          <w:szCs w:val="24"/>
        </w:rPr>
        <w:t xml:space="preserve"> do sali 121</w:t>
      </w:r>
      <w:r w:rsidR="00F53900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wraz z dowodem osobistym.</w:t>
      </w:r>
      <w:r w:rsidR="00D444EA">
        <w:rPr>
          <w:b w:val="0"/>
          <w:bCs w:val="0"/>
          <w:sz w:val="24"/>
          <w:szCs w:val="24"/>
        </w:rPr>
        <w:t xml:space="preserve"> Zebranie WKW musi zakończyć</w:t>
      </w:r>
      <w:r w:rsidR="00B045AF">
        <w:rPr>
          <w:b w:val="0"/>
          <w:bCs w:val="0"/>
          <w:sz w:val="24"/>
          <w:szCs w:val="24"/>
        </w:rPr>
        <w:t xml:space="preserve"> się</w:t>
      </w:r>
      <w:r w:rsidR="00D444EA">
        <w:rPr>
          <w:b w:val="0"/>
          <w:bCs w:val="0"/>
          <w:sz w:val="24"/>
          <w:szCs w:val="24"/>
        </w:rPr>
        <w:t xml:space="preserve"> równo z przeczytaniem i podpisem ostatniej osoby wpisanej na listę w porządku alfabetycznym.</w:t>
      </w:r>
    </w:p>
    <w:p w:rsidR="008312E9" w:rsidRDefault="008312E9" w:rsidP="00B045AF">
      <w:pPr>
        <w:shd w:val="clear" w:color="auto" w:fill="FFFFFF"/>
        <w:spacing w:after="120"/>
        <w:jc w:val="right"/>
        <w:rPr>
          <w:color w:val="000000"/>
        </w:rPr>
      </w:pPr>
    </w:p>
    <w:p w:rsidR="00B045AF" w:rsidRDefault="00B045AF" w:rsidP="00B045AF">
      <w:pPr>
        <w:spacing w:line="360" w:lineRule="auto"/>
        <w:ind w:left="4389"/>
        <w:jc w:val="center"/>
      </w:pPr>
      <w:r w:rsidRPr="008312E9">
        <w:rPr>
          <w:color w:val="000000"/>
        </w:rPr>
        <w:t>Z poważaniem</w:t>
      </w:r>
    </w:p>
    <w:p w:rsidR="00B045AF" w:rsidRPr="00712B2B" w:rsidRDefault="00B045AF" w:rsidP="00B045AF">
      <w:pPr>
        <w:spacing w:line="360" w:lineRule="auto"/>
        <w:ind w:left="4389"/>
        <w:jc w:val="center"/>
      </w:pPr>
      <w:r w:rsidRPr="00712B2B">
        <w:t>Przewodnicząca</w:t>
      </w:r>
      <w:bookmarkStart w:id="0" w:name="_GoBack"/>
      <w:bookmarkEnd w:id="0"/>
    </w:p>
    <w:p w:rsidR="00B045AF" w:rsidRPr="00712B2B" w:rsidRDefault="00B045AF" w:rsidP="00B045AF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B045AF" w:rsidRDefault="00B045AF" w:rsidP="00B045AF">
      <w:pPr>
        <w:spacing w:line="360" w:lineRule="auto"/>
        <w:ind w:left="4389"/>
        <w:jc w:val="center"/>
      </w:pPr>
    </w:p>
    <w:p w:rsidR="00B045AF" w:rsidRDefault="00B045AF" w:rsidP="00B045AF">
      <w:pPr>
        <w:spacing w:line="360" w:lineRule="auto"/>
        <w:ind w:left="4389"/>
        <w:jc w:val="center"/>
      </w:pPr>
    </w:p>
    <w:p w:rsidR="00B045AF" w:rsidRPr="00712B2B" w:rsidRDefault="00B045AF" w:rsidP="00B045AF">
      <w:pPr>
        <w:spacing w:line="360" w:lineRule="auto"/>
        <w:ind w:left="4389"/>
        <w:jc w:val="center"/>
      </w:pPr>
      <w:r w:rsidRPr="00712B2B">
        <w:t>prof. n</w:t>
      </w:r>
      <w:r>
        <w:t>z</w:t>
      </w:r>
      <w:r w:rsidRPr="00712B2B">
        <w:t>w. dr hab. inż. Alicja Sołowczuk</w:t>
      </w:r>
    </w:p>
    <w:p w:rsidR="00B045AF" w:rsidRPr="008312E9" w:rsidRDefault="00B045AF" w:rsidP="00B045AF">
      <w:pPr>
        <w:shd w:val="clear" w:color="auto" w:fill="FFFFFF"/>
        <w:spacing w:after="120"/>
        <w:jc w:val="right"/>
        <w:rPr>
          <w:color w:val="000000"/>
        </w:rPr>
      </w:pPr>
    </w:p>
    <w:p w:rsidR="008312E9" w:rsidRPr="008312E9" w:rsidRDefault="008312E9" w:rsidP="00FB5C66"/>
    <w:p w:rsidR="008312E9" w:rsidRPr="008312E9" w:rsidRDefault="008312E9" w:rsidP="00FB5C66">
      <w:pPr>
        <w:pStyle w:val="Tytu"/>
        <w:spacing w:after="120"/>
        <w:ind w:left="329" w:hanging="329"/>
        <w:jc w:val="both"/>
        <w:rPr>
          <w:b w:val="0"/>
          <w:bCs w:val="0"/>
          <w:sz w:val="24"/>
          <w:szCs w:val="24"/>
        </w:rPr>
      </w:pPr>
    </w:p>
    <w:p w:rsidR="008312E9" w:rsidRPr="008312E9" w:rsidRDefault="008312E9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sectPr w:rsidR="008312E9" w:rsidRPr="008312E9" w:rsidSect="00FB5C6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E9" w:rsidRDefault="008312E9" w:rsidP="008312E9">
      <w:r>
        <w:separator/>
      </w:r>
    </w:p>
  </w:endnote>
  <w:endnote w:type="continuationSeparator" w:id="0">
    <w:p w:rsidR="008312E9" w:rsidRDefault="008312E9" w:rsidP="008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E9" w:rsidRDefault="008312E9" w:rsidP="008312E9">
      <w:r>
        <w:separator/>
      </w:r>
    </w:p>
  </w:footnote>
  <w:footnote w:type="continuationSeparator" w:id="0">
    <w:p w:rsidR="008312E9" w:rsidRDefault="008312E9" w:rsidP="008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169"/>
    <w:multiLevelType w:val="multilevel"/>
    <w:tmpl w:val="ECF6460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C34"/>
    <w:multiLevelType w:val="hybridMultilevel"/>
    <w:tmpl w:val="49222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6424F"/>
    <w:rsid w:val="00067A17"/>
    <w:rsid w:val="00082A9A"/>
    <w:rsid w:val="001621DD"/>
    <w:rsid w:val="001B5936"/>
    <w:rsid w:val="001C22E0"/>
    <w:rsid w:val="001C6272"/>
    <w:rsid w:val="001F39B9"/>
    <w:rsid w:val="002219E2"/>
    <w:rsid w:val="00232B11"/>
    <w:rsid w:val="00235FED"/>
    <w:rsid w:val="002B270B"/>
    <w:rsid w:val="0030165E"/>
    <w:rsid w:val="00317C03"/>
    <w:rsid w:val="003A3848"/>
    <w:rsid w:val="003C0020"/>
    <w:rsid w:val="003E2135"/>
    <w:rsid w:val="00404992"/>
    <w:rsid w:val="00430646"/>
    <w:rsid w:val="00444F97"/>
    <w:rsid w:val="004C094E"/>
    <w:rsid w:val="00503C33"/>
    <w:rsid w:val="00555753"/>
    <w:rsid w:val="00580032"/>
    <w:rsid w:val="005836F4"/>
    <w:rsid w:val="00590E49"/>
    <w:rsid w:val="005C78C3"/>
    <w:rsid w:val="006032DD"/>
    <w:rsid w:val="00664AD3"/>
    <w:rsid w:val="00670717"/>
    <w:rsid w:val="0067174E"/>
    <w:rsid w:val="00680069"/>
    <w:rsid w:val="006E27B6"/>
    <w:rsid w:val="00712B2B"/>
    <w:rsid w:val="0073293C"/>
    <w:rsid w:val="00754ADA"/>
    <w:rsid w:val="0076378D"/>
    <w:rsid w:val="00772C3D"/>
    <w:rsid w:val="00775F3F"/>
    <w:rsid w:val="007A5A4A"/>
    <w:rsid w:val="007A7783"/>
    <w:rsid w:val="007C6E62"/>
    <w:rsid w:val="007F6727"/>
    <w:rsid w:val="00812227"/>
    <w:rsid w:val="00825C2F"/>
    <w:rsid w:val="008312E9"/>
    <w:rsid w:val="00840EFD"/>
    <w:rsid w:val="00844786"/>
    <w:rsid w:val="008718B5"/>
    <w:rsid w:val="008A23AD"/>
    <w:rsid w:val="00902C5B"/>
    <w:rsid w:val="00932922"/>
    <w:rsid w:val="009755C5"/>
    <w:rsid w:val="00994B2E"/>
    <w:rsid w:val="009A021B"/>
    <w:rsid w:val="009C21E3"/>
    <w:rsid w:val="009F23F6"/>
    <w:rsid w:val="00A037F8"/>
    <w:rsid w:val="00A11795"/>
    <w:rsid w:val="00A35F86"/>
    <w:rsid w:val="00A476AF"/>
    <w:rsid w:val="00A94720"/>
    <w:rsid w:val="00A94C16"/>
    <w:rsid w:val="00AC1BFB"/>
    <w:rsid w:val="00AD18A1"/>
    <w:rsid w:val="00AF0A74"/>
    <w:rsid w:val="00AF7A43"/>
    <w:rsid w:val="00B045AF"/>
    <w:rsid w:val="00B257DF"/>
    <w:rsid w:val="00B25839"/>
    <w:rsid w:val="00B4130F"/>
    <w:rsid w:val="00B869C6"/>
    <w:rsid w:val="00C143AF"/>
    <w:rsid w:val="00C22C6D"/>
    <w:rsid w:val="00C46F1F"/>
    <w:rsid w:val="00C4700F"/>
    <w:rsid w:val="00C9192B"/>
    <w:rsid w:val="00C94AF4"/>
    <w:rsid w:val="00C968ED"/>
    <w:rsid w:val="00CD0782"/>
    <w:rsid w:val="00CD0CAA"/>
    <w:rsid w:val="00CE1D0D"/>
    <w:rsid w:val="00D17456"/>
    <w:rsid w:val="00D4425D"/>
    <w:rsid w:val="00D444EA"/>
    <w:rsid w:val="00DD6E6B"/>
    <w:rsid w:val="00DE6363"/>
    <w:rsid w:val="00DF04FD"/>
    <w:rsid w:val="00E83D82"/>
    <w:rsid w:val="00E97EEF"/>
    <w:rsid w:val="00ED68E6"/>
    <w:rsid w:val="00EF74D0"/>
    <w:rsid w:val="00F05E79"/>
    <w:rsid w:val="00F53900"/>
    <w:rsid w:val="00F749A3"/>
    <w:rsid w:val="00F9541F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46EE2-671E-44AF-9A9E-EDC30FE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312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312E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locked/>
    <w:rsid w:val="008312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12E9"/>
    <w:rPr>
      <w:sz w:val="20"/>
      <w:szCs w:val="20"/>
    </w:rPr>
  </w:style>
  <w:style w:type="character" w:styleId="Odwoanieprzypisudolnego">
    <w:name w:val="footnote reference"/>
    <w:semiHidden/>
    <w:locked/>
    <w:rsid w:val="00831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cp:lastPrinted>2011-12-14T13:57:00Z</cp:lastPrinted>
  <dcterms:created xsi:type="dcterms:W3CDTF">2018-01-12T06:54:00Z</dcterms:created>
  <dcterms:modified xsi:type="dcterms:W3CDTF">2018-01-25T07:35:00Z</dcterms:modified>
</cp:coreProperties>
</file>